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1C9" w:rsidRDefault="009461C9">
      <w:pPr>
        <w:spacing w:line="82" w:lineRule="exact"/>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291.3pt;margin-top:23.4pt;width:42pt;height:46.2pt;z-index:-251660288;visibility:visible;mso-position-horizontal-relative:page;mso-position-vertical-relative:page" o:allowincell="f">
            <v:imagedata r:id="rId5" o:title="" chromakey="white"/>
            <w10:wrap anchorx="page" anchory="page"/>
          </v:shape>
        </w:pict>
      </w:r>
    </w:p>
    <w:p w:rsidR="009461C9" w:rsidRPr="004701C3" w:rsidRDefault="009461C9" w:rsidP="006F5CCD">
      <w:pPr>
        <w:pStyle w:val="BodyText"/>
        <w:jc w:val="center"/>
        <w:rPr>
          <w:b/>
        </w:rPr>
      </w:pPr>
      <w:r w:rsidRPr="004701C3">
        <w:rPr>
          <w:b/>
        </w:rPr>
        <w:t>ISTITUTO COMPRENSIVO STATALE DI SCUOLA DELL’INFANZIA, PRIMARIA E SECONDARIA DI I° GRADO  “G. FANCIULLI” ARRONE</w:t>
      </w:r>
    </w:p>
    <w:p w:rsidR="009461C9" w:rsidRPr="004701C3" w:rsidRDefault="009461C9" w:rsidP="006F5CCD">
      <w:pPr>
        <w:jc w:val="center"/>
        <w:rPr>
          <w:bCs/>
        </w:rPr>
      </w:pPr>
      <w:r w:rsidRPr="004701C3">
        <w:rPr>
          <w:bCs/>
        </w:rPr>
        <w:t>VIA MATTEOTTI, 3/A – 05031 ARRONE</w:t>
      </w:r>
    </w:p>
    <w:p w:rsidR="009461C9" w:rsidRPr="004701C3" w:rsidRDefault="009461C9" w:rsidP="006F5CCD">
      <w:pPr>
        <w:jc w:val="center"/>
        <w:rPr>
          <w:bCs/>
        </w:rPr>
      </w:pPr>
      <w:r w:rsidRPr="004701C3">
        <w:t>Tel. 0744/387711 fax 0744/387729</w:t>
      </w:r>
    </w:p>
    <w:p w:rsidR="009461C9" w:rsidRPr="004701C3" w:rsidRDefault="009461C9" w:rsidP="006F5CCD">
      <w:pPr>
        <w:jc w:val="center"/>
        <w:rPr>
          <w:bCs/>
        </w:rPr>
      </w:pPr>
      <w:r w:rsidRPr="004701C3">
        <w:rPr>
          <w:bCs/>
        </w:rPr>
        <w:t xml:space="preserve">E- mail </w:t>
      </w:r>
      <w:hyperlink r:id="rId6" w:history="1">
        <w:r w:rsidRPr="004701C3">
          <w:rPr>
            <w:rStyle w:val="Hyperlink"/>
            <w:bCs/>
          </w:rPr>
          <w:t>tric803002@istruzione.it</w:t>
        </w:r>
      </w:hyperlink>
    </w:p>
    <w:p w:rsidR="009461C9" w:rsidRPr="004701C3" w:rsidRDefault="009461C9" w:rsidP="006F5CCD">
      <w:pPr>
        <w:jc w:val="center"/>
        <w:rPr>
          <w:bCs/>
        </w:rPr>
      </w:pPr>
      <w:r w:rsidRPr="004701C3">
        <w:rPr>
          <w:bCs/>
        </w:rPr>
        <w:t>C.F.91025670554</w:t>
      </w:r>
    </w:p>
    <w:p w:rsidR="009461C9" w:rsidRDefault="009461C9" w:rsidP="006F5CCD">
      <w:pPr>
        <w:spacing w:line="90" w:lineRule="exact"/>
        <w:jc w:val="center"/>
        <w:rPr>
          <w:sz w:val="24"/>
          <w:szCs w:val="24"/>
        </w:rPr>
      </w:pPr>
    </w:p>
    <w:p w:rsidR="009461C9" w:rsidRDefault="009461C9" w:rsidP="006F5CCD">
      <w:pPr>
        <w:ind w:left="40"/>
        <w:rPr>
          <w:rFonts w:ascii="Arial" w:hAnsi="Arial" w:cs="Arial"/>
          <w:sz w:val="23"/>
          <w:szCs w:val="23"/>
        </w:rPr>
      </w:pPr>
    </w:p>
    <w:p w:rsidR="009461C9" w:rsidRDefault="009461C9" w:rsidP="006F5CCD">
      <w:pPr>
        <w:ind w:left="40"/>
        <w:rPr>
          <w:rFonts w:ascii="Arial" w:hAnsi="Arial" w:cs="Arial"/>
          <w:sz w:val="23"/>
          <w:szCs w:val="23"/>
        </w:rPr>
      </w:pPr>
    </w:p>
    <w:p w:rsidR="009461C9" w:rsidRPr="00915430" w:rsidRDefault="009461C9" w:rsidP="00A312E4">
      <w:pPr>
        <w:rPr>
          <w:sz w:val="28"/>
          <w:szCs w:val="28"/>
        </w:rPr>
      </w:pPr>
      <w:r w:rsidRPr="00140420">
        <w:rPr>
          <w:sz w:val="28"/>
          <w:szCs w:val="28"/>
        </w:rPr>
        <w:t>Prot. n</w:t>
      </w:r>
      <w:r w:rsidRPr="00915430">
        <w:rPr>
          <w:sz w:val="28"/>
          <w:szCs w:val="28"/>
        </w:rPr>
        <w:t xml:space="preserve">. </w:t>
      </w:r>
      <w:r>
        <w:rPr>
          <w:sz w:val="28"/>
          <w:szCs w:val="28"/>
        </w:rPr>
        <w:t>5995 /C 27</w:t>
      </w:r>
      <w:r w:rsidRPr="00140420">
        <w:rPr>
          <w:sz w:val="28"/>
          <w:szCs w:val="28"/>
        </w:rPr>
        <w:tab/>
      </w:r>
      <w:r w:rsidRPr="00140420">
        <w:rPr>
          <w:sz w:val="28"/>
          <w:szCs w:val="28"/>
        </w:rPr>
        <w:tab/>
      </w:r>
      <w:r w:rsidRPr="00140420">
        <w:rPr>
          <w:sz w:val="28"/>
          <w:szCs w:val="28"/>
        </w:rPr>
        <w:tab/>
      </w:r>
      <w:r w:rsidRPr="00140420">
        <w:rPr>
          <w:sz w:val="28"/>
          <w:szCs w:val="28"/>
        </w:rPr>
        <w:tab/>
      </w:r>
      <w:r w:rsidRPr="00140420">
        <w:rPr>
          <w:sz w:val="28"/>
          <w:szCs w:val="28"/>
        </w:rPr>
        <w:tab/>
      </w:r>
      <w:r w:rsidRPr="00140420">
        <w:rPr>
          <w:sz w:val="28"/>
          <w:szCs w:val="28"/>
        </w:rPr>
        <w:tab/>
      </w:r>
      <w:r w:rsidRPr="00140420">
        <w:rPr>
          <w:sz w:val="28"/>
          <w:szCs w:val="28"/>
        </w:rPr>
        <w:tab/>
        <w:t>Arrone</w:t>
      </w:r>
      <w:r w:rsidRPr="00915430">
        <w:rPr>
          <w:sz w:val="28"/>
          <w:szCs w:val="28"/>
        </w:rPr>
        <w:t>, 24.11.2017</w:t>
      </w:r>
    </w:p>
    <w:p w:rsidR="009461C9" w:rsidRPr="00A312E4" w:rsidRDefault="009461C9" w:rsidP="00A312E4">
      <w:pPr>
        <w:rPr>
          <w:sz w:val="24"/>
          <w:szCs w:val="24"/>
        </w:rPr>
      </w:pPr>
    </w:p>
    <w:p w:rsidR="009461C9" w:rsidRPr="00A732E1" w:rsidRDefault="009461C9" w:rsidP="00A312E4">
      <w:pPr>
        <w:rPr>
          <w:sz w:val="28"/>
          <w:szCs w:val="28"/>
        </w:rPr>
      </w:pPr>
    </w:p>
    <w:p w:rsidR="009461C9" w:rsidRPr="00A732E1" w:rsidRDefault="009461C9" w:rsidP="00127136">
      <w:pPr>
        <w:jc w:val="right"/>
        <w:rPr>
          <w:sz w:val="28"/>
          <w:szCs w:val="28"/>
        </w:rPr>
      </w:pPr>
      <w:r w:rsidRPr="00A732E1">
        <w:rPr>
          <w:sz w:val="28"/>
          <w:szCs w:val="28"/>
        </w:rPr>
        <w:t>Albo Pretorio</w:t>
      </w:r>
    </w:p>
    <w:p w:rsidR="009461C9" w:rsidRPr="00A732E1" w:rsidRDefault="009461C9" w:rsidP="00127136">
      <w:pPr>
        <w:jc w:val="right"/>
        <w:rPr>
          <w:sz w:val="28"/>
          <w:szCs w:val="28"/>
        </w:rPr>
      </w:pPr>
    </w:p>
    <w:p w:rsidR="009461C9" w:rsidRPr="00A732E1" w:rsidRDefault="009461C9" w:rsidP="00127136">
      <w:pPr>
        <w:jc w:val="right"/>
        <w:rPr>
          <w:sz w:val="28"/>
          <w:szCs w:val="28"/>
        </w:rPr>
      </w:pPr>
      <w:r w:rsidRPr="00A732E1">
        <w:rPr>
          <w:sz w:val="28"/>
          <w:szCs w:val="28"/>
        </w:rPr>
        <w:t>Sito della SCUOLA</w:t>
      </w:r>
    </w:p>
    <w:p w:rsidR="009461C9" w:rsidRPr="00A732E1" w:rsidRDefault="009461C9" w:rsidP="00A312E4">
      <w:pPr>
        <w:rPr>
          <w:sz w:val="28"/>
          <w:szCs w:val="28"/>
        </w:rPr>
      </w:pPr>
    </w:p>
    <w:p w:rsidR="009461C9" w:rsidRPr="00A312E4" w:rsidRDefault="009461C9" w:rsidP="00A312E4">
      <w:pPr>
        <w:rPr>
          <w:sz w:val="24"/>
          <w:szCs w:val="24"/>
        </w:rPr>
      </w:pPr>
    </w:p>
    <w:p w:rsidR="009461C9" w:rsidRPr="00864C94" w:rsidRDefault="009461C9" w:rsidP="00127136">
      <w:pPr>
        <w:jc w:val="center"/>
        <w:rPr>
          <w:b/>
          <w:sz w:val="24"/>
          <w:szCs w:val="24"/>
        </w:rPr>
      </w:pPr>
      <w:r w:rsidRPr="00864C94">
        <w:rPr>
          <w:b/>
          <w:sz w:val="24"/>
          <w:szCs w:val="24"/>
        </w:rPr>
        <w:t>DETERMINA DEL DIRIGENTE SCOLASTICO</w:t>
      </w:r>
    </w:p>
    <w:p w:rsidR="009461C9" w:rsidRDefault="009461C9" w:rsidP="00127136">
      <w:pPr>
        <w:jc w:val="center"/>
        <w:rPr>
          <w:sz w:val="24"/>
          <w:szCs w:val="24"/>
        </w:rPr>
      </w:pPr>
    </w:p>
    <w:p w:rsidR="009461C9" w:rsidRPr="00D748A7" w:rsidRDefault="009461C9" w:rsidP="00127136">
      <w:pPr>
        <w:jc w:val="center"/>
        <w:rPr>
          <w:sz w:val="28"/>
          <w:szCs w:val="28"/>
        </w:rPr>
      </w:pPr>
      <w:r w:rsidRPr="00D748A7">
        <w:rPr>
          <w:sz w:val="28"/>
          <w:szCs w:val="28"/>
        </w:rPr>
        <w:t>Per l’attuazione del  Progetto</w:t>
      </w:r>
    </w:p>
    <w:p w:rsidR="009461C9" w:rsidRPr="00D748A7" w:rsidRDefault="009461C9" w:rsidP="00127136">
      <w:pPr>
        <w:jc w:val="center"/>
        <w:rPr>
          <w:sz w:val="24"/>
          <w:szCs w:val="24"/>
        </w:rPr>
      </w:pPr>
    </w:p>
    <w:p w:rsidR="009461C9" w:rsidRPr="00864C94" w:rsidRDefault="009461C9" w:rsidP="00864C94">
      <w:pPr>
        <w:spacing w:line="236" w:lineRule="auto"/>
        <w:ind w:left="1300" w:right="320" w:hanging="1269"/>
        <w:jc w:val="center"/>
        <w:rPr>
          <w:rFonts w:ascii="Arial" w:hAnsi="Arial" w:cs="Arial"/>
          <w:b/>
          <w:sz w:val="24"/>
          <w:szCs w:val="24"/>
          <w:lang w:val="en-GB"/>
        </w:rPr>
      </w:pPr>
      <w:r w:rsidRPr="00864C94">
        <w:rPr>
          <w:rFonts w:ascii="Arial" w:hAnsi="Arial" w:cs="Arial"/>
          <w:b/>
          <w:sz w:val="24"/>
          <w:szCs w:val="24"/>
          <w:lang w:val="en-GB"/>
        </w:rPr>
        <w:t>“CLIL: HISTORICAL CHARACTERS (HISTORY IN ENGLISH)” A.S. 2017/2018</w:t>
      </w:r>
    </w:p>
    <w:p w:rsidR="009461C9" w:rsidRPr="00490458" w:rsidRDefault="009461C9" w:rsidP="00864C94">
      <w:pPr>
        <w:spacing w:line="236" w:lineRule="auto"/>
        <w:ind w:left="1300" w:right="320" w:hanging="1269"/>
        <w:jc w:val="center"/>
        <w:rPr>
          <w:rFonts w:ascii="Arial" w:hAnsi="Arial" w:cs="Arial"/>
          <w:b/>
          <w:sz w:val="24"/>
          <w:szCs w:val="24"/>
        </w:rPr>
      </w:pPr>
      <w:r w:rsidRPr="00864C94">
        <w:rPr>
          <w:rFonts w:ascii="Arial" w:hAnsi="Arial" w:cs="Arial"/>
          <w:sz w:val="24"/>
          <w:szCs w:val="24"/>
          <w:lang w:val="en-GB"/>
        </w:rPr>
        <w:t xml:space="preserve"> </w:t>
      </w:r>
      <w:r w:rsidRPr="00C62C59">
        <w:rPr>
          <w:rFonts w:ascii="Arial" w:hAnsi="Arial" w:cs="Arial"/>
          <w:b/>
          <w:sz w:val="24"/>
          <w:szCs w:val="24"/>
        </w:rPr>
        <w:t>CIG:</w:t>
      </w:r>
      <w:r>
        <w:rPr>
          <w:rFonts w:ascii="Arial" w:hAnsi="Arial" w:cs="Arial"/>
          <w:b/>
          <w:sz w:val="24"/>
          <w:szCs w:val="24"/>
        </w:rPr>
        <w:t>Z6220EEDD0</w:t>
      </w:r>
    </w:p>
    <w:p w:rsidR="009461C9" w:rsidRDefault="009461C9" w:rsidP="00864C94">
      <w:pPr>
        <w:spacing w:line="236" w:lineRule="auto"/>
        <w:ind w:left="1300" w:right="320" w:hanging="1269"/>
        <w:rPr>
          <w:sz w:val="24"/>
          <w:szCs w:val="24"/>
        </w:rPr>
      </w:pPr>
    </w:p>
    <w:p w:rsidR="009461C9" w:rsidRPr="00A312E4" w:rsidRDefault="009461C9" w:rsidP="00A312E4">
      <w:pPr>
        <w:rPr>
          <w:sz w:val="24"/>
          <w:szCs w:val="24"/>
        </w:rPr>
      </w:pPr>
    </w:p>
    <w:p w:rsidR="009461C9" w:rsidRPr="00A312E4" w:rsidRDefault="009461C9" w:rsidP="00127136">
      <w:pPr>
        <w:jc w:val="center"/>
        <w:rPr>
          <w:sz w:val="24"/>
          <w:szCs w:val="24"/>
        </w:rPr>
      </w:pPr>
    </w:p>
    <w:p w:rsidR="009461C9" w:rsidRPr="00864C94" w:rsidRDefault="009461C9" w:rsidP="00127136">
      <w:pPr>
        <w:jc w:val="center"/>
        <w:rPr>
          <w:b/>
          <w:sz w:val="24"/>
          <w:szCs w:val="24"/>
        </w:rPr>
      </w:pPr>
      <w:r w:rsidRPr="00864C94">
        <w:rPr>
          <w:b/>
          <w:sz w:val="24"/>
          <w:szCs w:val="24"/>
        </w:rPr>
        <w:t>IL DIRIGENTE SCOLASTICO</w:t>
      </w:r>
    </w:p>
    <w:p w:rsidR="009461C9" w:rsidRPr="00A312E4" w:rsidRDefault="009461C9" w:rsidP="00127136">
      <w:pPr>
        <w:jc w:val="center"/>
        <w:rPr>
          <w:sz w:val="24"/>
          <w:szCs w:val="24"/>
        </w:rPr>
      </w:pPr>
    </w:p>
    <w:p w:rsidR="009461C9" w:rsidRPr="00A312E4" w:rsidRDefault="009461C9" w:rsidP="00127136">
      <w:pPr>
        <w:jc w:val="center"/>
        <w:rPr>
          <w:sz w:val="24"/>
          <w:szCs w:val="24"/>
        </w:rPr>
      </w:pPr>
    </w:p>
    <w:p w:rsidR="009461C9" w:rsidRPr="00864C94" w:rsidRDefault="009461C9" w:rsidP="00864C94">
      <w:pPr>
        <w:rPr>
          <w:sz w:val="24"/>
          <w:szCs w:val="24"/>
        </w:rPr>
      </w:pPr>
      <w:r w:rsidRPr="00864C94">
        <w:rPr>
          <w:sz w:val="24"/>
          <w:szCs w:val="24"/>
        </w:rPr>
        <w:t>VISTO il Regolamento di contabilità scolastica, D.I. n.44/2001;</w:t>
      </w:r>
    </w:p>
    <w:p w:rsidR="009461C9" w:rsidRPr="00864C94" w:rsidRDefault="009461C9" w:rsidP="00864C94">
      <w:pPr>
        <w:rPr>
          <w:sz w:val="24"/>
          <w:szCs w:val="24"/>
        </w:rPr>
      </w:pPr>
    </w:p>
    <w:p w:rsidR="009461C9" w:rsidRPr="00864C94" w:rsidRDefault="009461C9" w:rsidP="00864C94">
      <w:pPr>
        <w:rPr>
          <w:sz w:val="24"/>
          <w:szCs w:val="24"/>
        </w:rPr>
      </w:pPr>
      <w:r w:rsidRPr="00864C94">
        <w:rPr>
          <w:sz w:val="24"/>
          <w:szCs w:val="24"/>
        </w:rPr>
        <w:t>VISTO il Codice dei contratti, art. 55 comma 5 del D.lgs. n.163/2006;</w:t>
      </w:r>
    </w:p>
    <w:p w:rsidR="009461C9" w:rsidRPr="00864C94" w:rsidRDefault="009461C9" w:rsidP="00864C94">
      <w:pPr>
        <w:rPr>
          <w:sz w:val="24"/>
          <w:szCs w:val="24"/>
        </w:rPr>
      </w:pPr>
    </w:p>
    <w:p w:rsidR="009461C9" w:rsidRPr="00864C94" w:rsidRDefault="009461C9" w:rsidP="008E62A1">
      <w:pPr>
        <w:jc w:val="both"/>
        <w:rPr>
          <w:sz w:val="24"/>
          <w:szCs w:val="24"/>
        </w:rPr>
      </w:pPr>
      <w:r w:rsidRPr="00864C94">
        <w:rPr>
          <w:sz w:val="24"/>
          <w:szCs w:val="24"/>
        </w:rPr>
        <w:t>VISTO l’art. 11 comma 2 del D.lgs. n.163/2006 che prevede prima dell’ avvio delle procedure di affidamento dei contratti pubblici la determina a contrarre e l’individuazione degli elementi essenziali del contratto e i criteri di selezione degli operatori economici e delle offerte;</w:t>
      </w:r>
    </w:p>
    <w:p w:rsidR="009461C9" w:rsidRPr="00864C94" w:rsidRDefault="009461C9" w:rsidP="008E62A1">
      <w:pPr>
        <w:jc w:val="both"/>
        <w:rPr>
          <w:sz w:val="24"/>
          <w:szCs w:val="24"/>
        </w:rPr>
      </w:pPr>
    </w:p>
    <w:p w:rsidR="009461C9" w:rsidRPr="00864C94" w:rsidRDefault="009461C9" w:rsidP="00864C94">
      <w:pPr>
        <w:rPr>
          <w:sz w:val="24"/>
          <w:szCs w:val="24"/>
        </w:rPr>
      </w:pPr>
      <w:r w:rsidRPr="00864C94">
        <w:rPr>
          <w:sz w:val="24"/>
          <w:szCs w:val="24"/>
        </w:rPr>
        <w:t>VISTO il D.lgs. 50/2016 del 18 Aprile 2016 art. 36 comma 6;</w:t>
      </w:r>
    </w:p>
    <w:p w:rsidR="009461C9" w:rsidRPr="00864C94" w:rsidRDefault="009461C9" w:rsidP="00864C94">
      <w:pPr>
        <w:rPr>
          <w:sz w:val="24"/>
          <w:szCs w:val="24"/>
        </w:rPr>
      </w:pPr>
    </w:p>
    <w:p w:rsidR="009461C9" w:rsidRPr="00864C94" w:rsidRDefault="009461C9" w:rsidP="008E62A1">
      <w:pPr>
        <w:jc w:val="both"/>
        <w:rPr>
          <w:sz w:val="24"/>
          <w:szCs w:val="24"/>
        </w:rPr>
      </w:pPr>
      <w:r w:rsidRPr="00864C94">
        <w:rPr>
          <w:sz w:val="24"/>
          <w:szCs w:val="24"/>
        </w:rPr>
        <w:t>VISTA la richiesta delle insegnanti per i progetti di Educazione Linguistica per la scuola primaria e secondaria di 1° grado per l’a.s. 2017/2018 che ha l’obiettivo di approfondire le competenze della lingua Inglese;</w:t>
      </w:r>
    </w:p>
    <w:p w:rsidR="009461C9" w:rsidRPr="00864C94" w:rsidRDefault="009461C9" w:rsidP="008E62A1">
      <w:pPr>
        <w:jc w:val="both"/>
        <w:rPr>
          <w:sz w:val="24"/>
          <w:szCs w:val="24"/>
        </w:rPr>
      </w:pPr>
    </w:p>
    <w:p w:rsidR="009461C9" w:rsidRPr="00864C94" w:rsidRDefault="009461C9" w:rsidP="008E62A1">
      <w:pPr>
        <w:jc w:val="both"/>
        <w:rPr>
          <w:sz w:val="24"/>
          <w:szCs w:val="24"/>
        </w:rPr>
      </w:pPr>
      <w:r w:rsidRPr="00864C94">
        <w:rPr>
          <w:sz w:val="24"/>
          <w:szCs w:val="24"/>
        </w:rPr>
        <w:t>VISTA la delibera della Fondazione Carit Terni relativa al contributo “Bando 5/2017 Lettori Madre Lingua“ del 18/10/2017 acquisita agli atti con prot. n. 5346/C14 del 25/10/2017;</w:t>
      </w:r>
    </w:p>
    <w:p w:rsidR="009461C9" w:rsidRPr="00864C94" w:rsidRDefault="009461C9" w:rsidP="008E62A1">
      <w:pPr>
        <w:jc w:val="both"/>
        <w:rPr>
          <w:sz w:val="24"/>
          <w:szCs w:val="24"/>
        </w:rPr>
      </w:pPr>
    </w:p>
    <w:p w:rsidR="009461C9" w:rsidRPr="00864C94" w:rsidRDefault="009461C9" w:rsidP="008E62A1">
      <w:pPr>
        <w:jc w:val="both"/>
        <w:rPr>
          <w:sz w:val="24"/>
          <w:szCs w:val="24"/>
        </w:rPr>
      </w:pPr>
      <w:r w:rsidRPr="00864C94">
        <w:rPr>
          <w:sz w:val="24"/>
          <w:szCs w:val="24"/>
        </w:rPr>
        <w:t>CONSIDERATO che gli incarichi di cui sopra comportano la necessità di prestazioni professionali di natura specialistica;</w:t>
      </w:r>
    </w:p>
    <w:p w:rsidR="009461C9" w:rsidRDefault="009461C9" w:rsidP="00864C94">
      <w:pPr>
        <w:rPr>
          <w:sz w:val="24"/>
          <w:szCs w:val="24"/>
        </w:rPr>
      </w:pPr>
    </w:p>
    <w:p w:rsidR="009461C9" w:rsidRDefault="009461C9" w:rsidP="00864C94">
      <w:pPr>
        <w:rPr>
          <w:sz w:val="24"/>
          <w:szCs w:val="24"/>
        </w:rPr>
      </w:pPr>
    </w:p>
    <w:p w:rsidR="009461C9" w:rsidRDefault="009461C9" w:rsidP="00864C94">
      <w:pPr>
        <w:rPr>
          <w:sz w:val="24"/>
          <w:szCs w:val="24"/>
        </w:rPr>
      </w:pPr>
    </w:p>
    <w:p w:rsidR="009461C9" w:rsidRDefault="009461C9" w:rsidP="00864C94">
      <w:pPr>
        <w:rPr>
          <w:sz w:val="24"/>
          <w:szCs w:val="24"/>
        </w:rPr>
      </w:pPr>
    </w:p>
    <w:p w:rsidR="009461C9" w:rsidRDefault="009461C9" w:rsidP="00864C94">
      <w:pPr>
        <w:rPr>
          <w:sz w:val="24"/>
          <w:szCs w:val="24"/>
        </w:rPr>
      </w:pPr>
    </w:p>
    <w:p w:rsidR="009461C9" w:rsidRPr="00864C94" w:rsidRDefault="009461C9" w:rsidP="00864C94">
      <w:pPr>
        <w:jc w:val="center"/>
        <w:rPr>
          <w:b/>
          <w:sz w:val="24"/>
          <w:szCs w:val="24"/>
        </w:rPr>
      </w:pPr>
      <w:r w:rsidRPr="00864C94">
        <w:rPr>
          <w:b/>
          <w:sz w:val="24"/>
          <w:szCs w:val="24"/>
        </w:rPr>
        <w:t>ISTITUTO COMPRENSIVO STATALE DI SCUOLA DELL’INFANZIA, PRIMARIA E SECONDARIA DI I° GRADO  “G. FANCIULLI” ARRONE</w:t>
      </w:r>
    </w:p>
    <w:p w:rsidR="009461C9" w:rsidRPr="00864C94" w:rsidRDefault="009461C9" w:rsidP="00864C94">
      <w:pPr>
        <w:jc w:val="center"/>
        <w:rPr>
          <w:bCs/>
          <w:sz w:val="24"/>
          <w:szCs w:val="24"/>
        </w:rPr>
      </w:pPr>
      <w:r w:rsidRPr="00864C94">
        <w:rPr>
          <w:bCs/>
          <w:sz w:val="24"/>
          <w:szCs w:val="24"/>
        </w:rPr>
        <w:t>VIA MATTEOTTI, 3/A – 05031 ARRONE</w:t>
      </w:r>
    </w:p>
    <w:p w:rsidR="009461C9" w:rsidRPr="00864C94" w:rsidRDefault="009461C9" w:rsidP="00864C94">
      <w:pPr>
        <w:jc w:val="center"/>
        <w:rPr>
          <w:bCs/>
          <w:sz w:val="24"/>
          <w:szCs w:val="24"/>
        </w:rPr>
      </w:pPr>
      <w:r w:rsidRPr="00864C94">
        <w:rPr>
          <w:sz w:val="24"/>
          <w:szCs w:val="24"/>
        </w:rPr>
        <w:t>Tel. 0744/387711 fax 0744/387729</w:t>
      </w:r>
    </w:p>
    <w:p w:rsidR="009461C9" w:rsidRPr="00864C94" w:rsidRDefault="009461C9" w:rsidP="00864C94">
      <w:pPr>
        <w:jc w:val="center"/>
        <w:rPr>
          <w:bCs/>
          <w:sz w:val="24"/>
          <w:szCs w:val="24"/>
        </w:rPr>
      </w:pPr>
      <w:r w:rsidRPr="00864C94">
        <w:rPr>
          <w:bCs/>
          <w:sz w:val="24"/>
          <w:szCs w:val="24"/>
        </w:rPr>
        <w:t xml:space="preserve">E- mail </w:t>
      </w:r>
      <w:hyperlink r:id="rId7" w:history="1">
        <w:r w:rsidRPr="00864C94">
          <w:rPr>
            <w:rStyle w:val="Hyperlink"/>
            <w:bCs/>
            <w:sz w:val="24"/>
            <w:szCs w:val="24"/>
          </w:rPr>
          <w:t>tric803002@istruzione.it</w:t>
        </w:r>
      </w:hyperlink>
    </w:p>
    <w:p w:rsidR="009461C9" w:rsidRPr="00864C94" w:rsidRDefault="009461C9" w:rsidP="00864C94">
      <w:pPr>
        <w:jc w:val="center"/>
        <w:rPr>
          <w:bCs/>
          <w:sz w:val="24"/>
          <w:szCs w:val="24"/>
        </w:rPr>
      </w:pPr>
      <w:r w:rsidRPr="00864C94">
        <w:rPr>
          <w:bCs/>
          <w:sz w:val="24"/>
          <w:szCs w:val="24"/>
        </w:rPr>
        <w:t>C.F.91025670554</w:t>
      </w:r>
    </w:p>
    <w:p w:rsidR="009461C9" w:rsidRDefault="009461C9" w:rsidP="00864C94">
      <w:pPr>
        <w:rPr>
          <w:sz w:val="24"/>
          <w:szCs w:val="24"/>
        </w:rPr>
      </w:pPr>
    </w:p>
    <w:p w:rsidR="009461C9" w:rsidRPr="00864C94" w:rsidRDefault="009461C9" w:rsidP="00864C94">
      <w:pPr>
        <w:rPr>
          <w:sz w:val="24"/>
          <w:szCs w:val="24"/>
        </w:rPr>
      </w:pPr>
    </w:p>
    <w:p w:rsidR="009461C9" w:rsidRPr="00864C94" w:rsidRDefault="009461C9" w:rsidP="00864C94">
      <w:pPr>
        <w:rPr>
          <w:sz w:val="24"/>
          <w:szCs w:val="24"/>
        </w:rPr>
      </w:pPr>
    </w:p>
    <w:p w:rsidR="009461C9" w:rsidRPr="00864C94" w:rsidRDefault="009461C9" w:rsidP="00864C94">
      <w:pPr>
        <w:rPr>
          <w:sz w:val="24"/>
          <w:szCs w:val="24"/>
        </w:rPr>
      </w:pPr>
      <w:r w:rsidRPr="00864C94">
        <w:rPr>
          <w:sz w:val="24"/>
          <w:szCs w:val="24"/>
        </w:rPr>
        <w:t>PRESO ATTO che presso il nostro Istituto non è possibile reperire</w:t>
      </w:r>
      <w:r>
        <w:rPr>
          <w:sz w:val="24"/>
          <w:szCs w:val="24"/>
        </w:rPr>
        <w:t xml:space="preserve"> questo </w:t>
      </w:r>
      <w:r w:rsidRPr="00864C94">
        <w:rPr>
          <w:sz w:val="24"/>
          <w:szCs w:val="24"/>
        </w:rPr>
        <w:t xml:space="preserve"> personale per mancanza delle specifiche professionalità richieste;</w:t>
      </w:r>
    </w:p>
    <w:p w:rsidR="009461C9" w:rsidRDefault="009461C9" w:rsidP="00864C94">
      <w:pPr>
        <w:rPr>
          <w:sz w:val="24"/>
          <w:szCs w:val="24"/>
        </w:rPr>
      </w:pPr>
      <w:r>
        <w:rPr>
          <w:noProof/>
        </w:rPr>
        <w:pict>
          <v:shape id="_x0000_s1027" type="#_x0000_t75" style="position:absolute;margin-left:-621pt;margin-top:6.8pt;width:506.3pt;height:1.45pt;z-index:-251658240">
            <v:imagedata r:id="rId8" o:title=""/>
          </v:shape>
        </w:pict>
      </w:r>
      <w:r w:rsidRPr="00864C94">
        <w:rPr>
          <w:sz w:val="24"/>
          <w:szCs w:val="24"/>
        </w:rPr>
        <w:t>CONSIDERATO che al fine di realizzare le attività progettuali previste nel POF è necessario individuare esperti esterni per l’attuazione del seguente progetto finalizzato al potenziamento della lingua inglese  in orario curriculare e in compresenza  con le insegnanti di inglese che concorderanno gli orari con i docenti di mad</w:t>
      </w:r>
      <w:r>
        <w:rPr>
          <w:sz w:val="24"/>
          <w:szCs w:val="24"/>
        </w:rPr>
        <w:t xml:space="preserve">relingua per nn. ore 160 + 60; </w:t>
      </w:r>
    </w:p>
    <w:p w:rsidR="009461C9" w:rsidRPr="00864C94" w:rsidRDefault="009461C9" w:rsidP="00864C94">
      <w:pPr>
        <w:rPr>
          <w:sz w:val="24"/>
          <w:szCs w:val="24"/>
        </w:rPr>
      </w:pPr>
      <w:r w:rsidRPr="00864C94">
        <w:rPr>
          <w:sz w:val="24"/>
          <w:szCs w:val="24"/>
        </w:rPr>
        <w:t>CONSIDERATO  che le classi e i plessi interessati sono i seguenti:</w:t>
      </w:r>
    </w:p>
    <w:p w:rsidR="009461C9" w:rsidRPr="00864C94" w:rsidRDefault="009461C9" w:rsidP="00864C94">
      <w:pPr>
        <w:rPr>
          <w:sz w:val="24"/>
          <w:szCs w:val="2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2"/>
        <w:gridCol w:w="2024"/>
        <w:gridCol w:w="2890"/>
        <w:gridCol w:w="2220"/>
      </w:tblGrid>
      <w:tr w:rsidR="009461C9" w:rsidRPr="00864C94" w:rsidTr="00425319">
        <w:tc>
          <w:tcPr>
            <w:tcW w:w="3188" w:type="dxa"/>
          </w:tcPr>
          <w:p w:rsidR="009461C9" w:rsidRPr="00864C94" w:rsidRDefault="009461C9" w:rsidP="00864C94">
            <w:pPr>
              <w:rPr>
                <w:sz w:val="24"/>
                <w:szCs w:val="24"/>
              </w:rPr>
            </w:pPr>
            <w:r w:rsidRPr="00864C94">
              <w:rPr>
                <w:sz w:val="24"/>
                <w:szCs w:val="24"/>
              </w:rPr>
              <w:t>Plesso</w:t>
            </w:r>
          </w:p>
          <w:p w:rsidR="009461C9" w:rsidRPr="00864C94" w:rsidRDefault="009461C9" w:rsidP="00864C94">
            <w:pPr>
              <w:rPr>
                <w:sz w:val="24"/>
                <w:szCs w:val="24"/>
              </w:rPr>
            </w:pPr>
          </w:p>
        </w:tc>
        <w:tc>
          <w:tcPr>
            <w:tcW w:w="2065" w:type="dxa"/>
          </w:tcPr>
          <w:p w:rsidR="009461C9" w:rsidRPr="00864C94" w:rsidRDefault="009461C9" w:rsidP="00864C94">
            <w:pPr>
              <w:rPr>
                <w:sz w:val="24"/>
                <w:szCs w:val="24"/>
              </w:rPr>
            </w:pPr>
            <w:r w:rsidRPr="00864C94">
              <w:rPr>
                <w:sz w:val="24"/>
                <w:szCs w:val="24"/>
              </w:rPr>
              <w:t>Numero classi</w:t>
            </w:r>
          </w:p>
        </w:tc>
        <w:tc>
          <w:tcPr>
            <w:tcW w:w="2975" w:type="dxa"/>
          </w:tcPr>
          <w:p w:rsidR="009461C9" w:rsidRPr="00864C94" w:rsidRDefault="009461C9" w:rsidP="00864C94">
            <w:pPr>
              <w:rPr>
                <w:sz w:val="24"/>
                <w:szCs w:val="24"/>
              </w:rPr>
            </w:pPr>
            <w:r w:rsidRPr="00864C94">
              <w:rPr>
                <w:sz w:val="24"/>
                <w:szCs w:val="24"/>
              </w:rPr>
              <w:t>Anno di corso</w:t>
            </w:r>
          </w:p>
        </w:tc>
        <w:tc>
          <w:tcPr>
            <w:tcW w:w="2268" w:type="dxa"/>
          </w:tcPr>
          <w:p w:rsidR="009461C9" w:rsidRPr="00864C94" w:rsidRDefault="009461C9" w:rsidP="00864C94">
            <w:pPr>
              <w:rPr>
                <w:sz w:val="24"/>
                <w:szCs w:val="24"/>
              </w:rPr>
            </w:pPr>
            <w:r w:rsidRPr="00864C94">
              <w:rPr>
                <w:sz w:val="24"/>
                <w:szCs w:val="24"/>
              </w:rPr>
              <w:t>Numero alunni</w:t>
            </w:r>
          </w:p>
        </w:tc>
      </w:tr>
      <w:tr w:rsidR="009461C9" w:rsidRPr="00864C94" w:rsidTr="00425319">
        <w:tc>
          <w:tcPr>
            <w:tcW w:w="3188" w:type="dxa"/>
          </w:tcPr>
          <w:p w:rsidR="009461C9" w:rsidRPr="00864C94" w:rsidRDefault="009461C9" w:rsidP="00864C94">
            <w:pPr>
              <w:rPr>
                <w:sz w:val="24"/>
                <w:szCs w:val="24"/>
              </w:rPr>
            </w:pPr>
            <w:r w:rsidRPr="00864C94">
              <w:rPr>
                <w:sz w:val="24"/>
                <w:szCs w:val="24"/>
              </w:rPr>
              <w:t>Arrone Primaria</w:t>
            </w:r>
          </w:p>
        </w:tc>
        <w:tc>
          <w:tcPr>
            <w:tcW w:w="2065" w:type="dxa"/>
          </w:tcPr>
          <w:p w:rsidR="009461C9" w:rsidRPr="00864C94" w:rsidRDefault="009461C9" w:rsidP="00864C94">
            <w:pPr>
              <w:rPr>
                <w:sz w:val="24"/>
                <w:szCs w:val="24"/>
              </w:rPr>
            </w:pPr>
            <w:r w:rsidRPr="00864C94">
              <w:rPr>
                <w:sz w:val="24"/>
                <w:szCs w:val="24"/>
              </w:rPr>
              <w:t>1</w:t>
            </w:r>
          </w:p>
        </w:tc>
        <w:tc>
          <w:tcPr>
            <w:tcW w:w="2975" w:type="dxa"/>
          </w:tcPr>
          <w:p w:rsidR="009461C9" w:rsidRPr="00864C94" w:rsidRDefault="009461C9" w:rsidP="00864C94">
            <w:pPr>
              <w:rPr>
                <w:sz w:val="24"/>
                <w:szCs w:val="24"/>
              </w:rPr>
            </w:pPr>
            <w:r w:rsidRPr="00864C94">
              <w:rPr>
                <w:sz w:val="24"/>
                <w:szCs w:val="24"/>
              </w:rPr>
              <w:t>5°</w:t>
            </w:r>
          </w:p>
        </w:tc>
        <w:tc>
          <w:tcPr>
            <w:tcW w:w="2268" w:type="dxa"/>
          </w:tcPr>
          <w:p w:rsidR="009461C9" w:rsidRPr="00864C94" w:rsidRDefault="009461C9" w:rsidP="00864C94">
            <w:pPr>
              <w:rPr>
                <w:sz w:val="24"/>
                <w:szCs w:val="24"/>
              </w:rPr>
            </w:pPr>
            <w:r w:rsidRPr="00864C94">
              <w:rPr>
                <w:sz w:val="24"/>
                <w:szCs w:val="24"/>
              </w:rPr>
              <w:t>24</w:t>
            </w:r>
          </w:p>
        </w:tc>
      </w:tr>
      <w:tr w:rsidR="009461C9" w:rsidRPr="00864C94" w:rsidTr="00425319">
        <w:tc>
          <w:tcPr>
            <w:tcW w:w="3188" w:type="dxa"/>
          </w:tcPr>
          <w:p w:rsidR="009461C9" w:rsidRPr="00864C94" w:rsidRDefault="009461C9" w:rsidP="00864C94">
            <w:pPr>
              <w:rPr>
                <w:sz w:val="24"/>
                <w:szCs w:val="24"/>
              </w:rPr>
            </w:pPr>
            <w:r w:rsidRPr="00864C94">
              <w:rPr>
                <w:sz w:val="24"/>
                <w:szCs w:val="24"/>
              </w:rPr>
              <w:t>Arrone Secondaria   I°</w:t>
            </w:r>
          </w:p>
        </w:tc>
        <w:tc>
          <w:tcPr>
            <w:tcW w:w="2065" w:type="dxa"/>
          </w:tcPr>
          <w:p w:rsidR="009461C9" w:rsidRPr="00864C94" w:rsidRDefault="009461C9" w:rsidP="00864C94">
            <w:pPr>
              <w:rPr>
                <w:sz w:val="24"/>
                <w:szCs w:val="24"/>
              </w:rPr>
            </w:pPr>
            <w:r w:rsidRPr="00864C94">
              <w:rPr>
                <w:sz w:val="24"/>
                <w:szCs w:val="24"/>
              </w:rPr>
              <w:t>5</w:t>
            </w:r>
          </w:p>
        </w:tc>
        <w:tc>
          <w:tcPr>
            <w:tcW w:w="2975" w:type="dxa"/>
          </w:tcPr>
          <w:p w:rsidR="009461C9" w:rsidRPr="00864C94" w:rsidRDefault="009461C9" w:rsidP="00864C94">
            <w:pPr>
              <w:rPr>
                <w:sz w:val="24"/>
                <w:szCs w:val="24"/>
              </w:rPr>
            </w:pPr>
            <w:r w:rsidRPr="00864C94">
              <w:rPr>
                <w:sz w:val="24"/>
                <w:szCs w:val="24"/>
              </w:rPr>
              <w:t>1°A-1°B-2°A-3°A-3°B</w:t>
            </w:r>
          </w:p>
        </w:tc>
        <w:tc>
          <w:tcPr>
            <w:tcW w:w="2268" w:type="dxa"/>
          </w:tcPr>
          <w:p w:rsidR="009461C9" w:rsidRPr="00864C94" w:rsidRDefault="009461C9" w:rsidP="00864C94">
            <w:pPr>
              <w:rPr>
                <w:sz w:val="24"/>
                <w:szCs w:val="24"/>
              </w:rPr>
            </w:pPr>
            <w:r w:rsidRPr="00864C94">
              <w:rPr>
                <w:sz w:val="24"/>
                <w:szCs w:val="24"/>
              </w:rPr>
              <w:t>109</w:t>
            </w:r>
          </w:p>
        </w:tc>
      </w:tr>
      <w:tr w:rsidR="009461C9" w:rsidRPr="00864C94" w:rsidTr="00425319">
        <w:tc>
          <w:tcPr>
            <w:tcW w:w="3188" w:type="dxa"/>
          </w:tcPr>
          <w:p w:rsidR="009461C9" w:rsidRPr="00864C94" w:rsidRDefault="009461C9" w:rsidP="00864C94">
            <w:pPr>
              <w:rPr>
                <w:sz w:val="24"/>
                <w:szCs w:val="24"/>
              </w:rPr>
            </w:pPr>
            <w:r w:rsidRPr="00864C94">
              <w:rPr>
                <w:sz w:val="24"/>
                <w:szCs w:val="24"/>
              </w:rPr>
              <w:t>Montefranco primaria</w:t>
            </w:r>
          </w:p>
        </w:tc>
        <w:tc>
          <w:tcPr>
            <w:tcW w:w="2065" w:type="dxa"/>
          </w:tcPr>
          <w:p w:rsidR="009461C9" w:rsidRPr="00864C94" w:rsidRDefault="009461C9" w:rsidP="00864C94">
            <w:pPr>
              <w:rPr>
                <w:sz w:val="24"/>
                <w:szCs w:val="24"/>
              </w:rPr>
            </w:pPr>
            <w:r w:rsidRPr="00864C94">
              <w:rPr>
                <w:sz w:val="24"/>
                <w:szCs w:val="24"/>
              </w:rPr>
              <w:t>1</w:t>
            </w:r>
          </w:p>
        </w:tc>
        <w:tc>
          <w:tcPr>
            <w:tcW w:w="2975" w:type="dxa"/>
          </w:tcPr>
          <w:p w:rsidR="009461C9" w:rsidRPr="00864C94" w:rsidRDefault="009461C9" w:rsidP="00864C94">
            <w:pPr>
              <w:rPr>
                <w:sz w:val="24"/>
                <w:szCs w:val="24"/>
              </w:rPr>
            </w:pPr>
            <w:r w:rsidRPr="00864C94">
              <w:rPr>
                <w:sz w:val="24"/>
                <w:szCs w:val="24"/>
              </w:rPr>
              <w:t>5°</w:t>
            </w:r>
          </w:p>
        </w:tc>
        <w:tc>
          <w:tcPr>
            <w:tcW w:w="2268" w:type="dxa"/>
          </w:tcPr>
          <w:p w:rsidR="009461C9" w:rsidRPr="00864C94" w:rsidRDefault="009461C9" w:rsidP="00864C94">
            <w:pPr>
              <w:rPr>
                <w:sz w:val="24"/>
                <w:szCs w:val="24"/>
              </w:rPr>
            </w:pPr>
            <w:r w:rsidRPr="00864C94">
              <w:rPr>
                <w:sz w:val="24"/>
                <w:szCs w:val="24"/>
              </w:rPr>
              <w:t>16</w:t>
            </w:r>
          </w:p>
        </w:tc>
      </w:tr>
      <w:tr w:rsidR="009461C9" w:rsidRPr="00864C94" w:rsidTr="00425319">
        <w:tc>
          <w:tcPr>
            <w:tcW w:w="3188" w:type="dxa"/>
          </w:tcPr>
          <w:p w:rsidR="009461C9" w:rsidRPr="00864C94" w:rsidRDefault="009461C9" w:rsidP="00864C94">
            <w:pPr>
              <w:rPr>
                <w:sz w:val="24"/>
                <w:szCs w:val="24"/>
              </w:rPr>
            </w:pPr>
            <w:r w:rsidRPr="00864C94">
              <w:rPr>
                <w:sz w:val="24"/>
                <w:szCs w:val="24"/>
              </w:rPr>
              <w:t>Ferentillo Primaria</w:t>
            </w:r>
          </w:p>
        </w:tc>
        <w:tc>
          <w:tcPr>
            <w:tcW w:w="2065" w:type="dxa"/>
          </w:tcPr>
          <w:p w:rsidR="009461C9" w:rsidRPr="00864C94" w:rsidRDefault="009461C9" w:rsidP="00864C94">
            <w:pPr>
              <w:rPr>
                <w:sz w:val="24"/>
                <w:szCs w:val="24"/>
              </w:rPr>
            </w:pPr>
            <w:r w:rsidRPr="00864C94">
              <w:rPr>
                <w:sz w:val="24"/>
                <w:szCs w:val="24"/>
              </w:rPr>
              <w:t>1</w:t>
            </w:r>
          </w:p>
        </w:tc>
        <w:tc>
          <w:tcPr>
            <w:tcW w:w="2975" w:type="dxa"/>
          </w:tcPr>
          <w:p w:rsidR="009461C9" w:rsidRPr="00864C94" w:rsidRDefault="009461C9" w:rsidP="00864C94">
            <w:pPr>
              <w:rPr>
                <w:sz w:val="24"/>
                <w:szCs w:val="24"/>
              </w:rPr>
            </w:pPr>
            <w:r w:rsidRPr="00864C94">
              <w:rPr>
                <w:sz w:val="24"/>
                <w:szCs w:val="24"/>
              </w:rPr>
              <w:t>5°</w:t>
            </w:r>
          </w:p>
        </w:tc>
        <w:tc>
          <w:tcPr>
            <w:tcW w:w="2268" w:type="dxa"/>
          </w:tcPr>
          <w:p w:rsidR="009461C9" w:rsidRPr="00864C94" w:rsidRDefault="009461C9" w:rsidP="00864C94">
            <w:pPr>
              <w:rPr>
                <w:sz w:val="24"/>
                <w:szCs w:val="24"/>
              </w:rPr>
            </w:pPr>
            <w:r w:rsidRPr="00864C94">
              <w:rPr>
                <w:sz w:val="24"/>
                <w:szCs w:val="24"/>
              </w:rPr>
              <w:t>20</w:t>
            </w:r>
          </w:p>
        </w:tc>
      </w:tr>
      <w:tr w:rsidR="009461C9" w:rsidRPr="00864C94" w:rsidTr="00425319">
        <w:tc>
          <w:tcPr>
            <w:tcW w:w="3188" w:type="dxa"/>
          </w:tcPr>
          <w:p w:rsidR="009461C9" w:rsidRPr="00864C94" w:rsidRDefault="009461C9" w:rsidP="00864C94">
            <w:pPr>
              <w:rPr>
                <w:sz w:val="24"/>
                <w:szCs w:val="24"/>
              </w:rPr>
            </w:pPr>
            <w:r w:rsidRPr="00864C94">
              <w:rPr>
                <w:sz w:val="24"/>
                <w:szCs w:val="24"/>
              </w:rPr>
              <w:t>Ferentillo Secondaria  I°</w:t>
            </w:r>
          </w:p>
        </w:tc>
        <w:tc>
          <w:tcPr>
            <w:tcW w:w="2065" w:type="dxa"/>
          </w:tcPr>
          <w:p w:rsidR="009461C9" w:rsidRPr="00864C94" w:rsidRDefault="009461C9" w:rsidP="00864C94">
            <w:pPr>
              <w:rPr>
                <w:sz w:val="24"/>
                <w:szCs w:val="24"/>
              </w:rPr>
            </w:pPr>
            <w:r w:rsidRPr="00864C94">
              <w:rPr>
                <w:sz w:val="24"/>
                <w:szCs w:val="24"/>
              </w:rPr>
              <w:t>3</w:t>
            </w:r>
          </w:p>
        </w:tc>
        <w:tc>
          <w:tcPr>
            <w:tcW w:w="2975" w:type="dxa"/>
          </w:tcPr>
          <w:p w:rsidR="009461C9" w:rsidRPr="00864C94" w:rsidRDefault="009461C9" w:rsidP="00864C94">
            <w:pPr>
              <w:rPr>
                <w:sz w:val="24"/>
                <w:szCs w:val="24"/>
              </w:rPr>
            </w:pPr>
            <w:r w:rsidRPr="00864C94">
              <w:rPr>
                <w:sz w:val="24"/>
                <w:szCs w:val="24"/>
              </w:rPr>
              <w:t>1°A-2°A-3°A</w:t>
            </w:r>
          </w:p>
        </w:tc>
        <w:tc>
          <w:tcPr>
            <w:tcW w:w="2268" w:type="dxa"/>
          </w:tcPr>
          <w:p w:rsidR="009461C9" w:rsidRPr="00864C94" w:rsidRDefault="009461C9" w:rsidP="00864C94">
            <w:pPr>
              <w:rPr>
                <w:sz w:val="24"/>
                <w:szCs w:val="24"/>
              </w:rPr>
            </w:pPr>
            <w:r w:rsidRPr="00864C94">
              <w:rPr>
                <w:sz w:val="24"/>
                <w:szCs w:val="24"/>
              </w:rPr>
              <w:t>38</w:t>
            </w:r>
          </w:p>
        </w:tc>
      </w:tr>
    </w:tbl>
    <w:p w:rsidR="009461C9" w:rsidRPr="00864C94" w:rsidRDefault="009461C9" w:rsidP="00864C94">
      <w:pPr>
        <w:rPr>
          <w:sz w:val="24"/>
          <w:szCs w:val="24"/>
        </w:rPr>
      </w:pPr>
    </w:p>
    <w:p w:rsidR="009461C9" w:rsidRPr="00864C94" w:rsidRDefault="009461C9" w:rsidP="00864C94">
      <w:pPr>
        <w:rPr>
          <w:sz w:val="24"/>
          <w:szCs w:val="24"/>
        </w:rPr>
      </w:pPr>
      <w:bookmarkStart w:id="0" w:name="page3"/>
      <w:bookmarkEnd w:id="0"/>
      <w:r>
        <w:rPr>
          <w:noProof/>
        </w:rPr>
        <w:pict>
          <v:shape id="Picture 5" o:spid="_x0000_s1028" type="#_x0000_t75" style="position:absolute;margin-left:291.3pt;margin-top:23.4pt;width:42pt;height:46.2pt;z-index:-251659264;visibility:visible;mso-position-horizontal-relative:page;mso-position-vertical-relative:page" o:allowincell="f">
            <v:imagedata r:id="rId5" o:title="" chromakey="white"/>
            <w10:wrap anchorx="page" anchory="page"/>
          </v:shape>
        </w:pict>
      </w:r>
    </w:p>
    <w:p w:rsidR="009461C9" w:rsidRPr="00864C94" w:rsidRDefault="009461C9" w:rsidP="00864C94">
      <w:pPr>
        <w:rPr>
          <w:sz w:val="24"/>
          <w:szCs w:val="24"/>
        </w:rPr>
      </w:pPr>
      <w:r w:rsidRPr="00864C94">
        <w:rPr>
          <w:sz w:val="24"/>
          <w:szCs w:val="24"/>
        </w:rPr>
        <w:t xml:space="preserve">CONSIDERATA la normativa sulla tracciabilità art. </w:t>
      </w:r>
      <w:smartTag w:uri="urn:schemas-microsoft-com:office:smarttags" w:element="metricconverter">
        <w:smartTagPr>
          <w:attr w:name="ProductID" w:val="3 L"/>
        </w:smartTagPr>
        <w:r w:rsidRPr="00864C94">
          <w:rPr>
            <w:sz w:val="24"/>
            <w:szCs w:val="24"/>
          </w:rPr>
          <w:t>3 L</w:t>
        </w:r>
      </w:smartTag>
      <w:r w:rsidRPr="00864C94">
        <w:rPr>
          <w:sz w:val="24"/>
          <w:szCs w:val="24"/>
        </w:rPr>
        <w:t>. 136/2010 come modificato dal D.L. 187/2010, convertito con modificazione nella l. 217 del 17/12/2010;</w:t>
      </w:r>
    </w:p>
    <w:p w:rsidR="009461C9" w:rsidRPr="00864C94" w:rsidRDefault="009461C9" w:rsidP="00864C94">
      <w:pPr>
        <w:rPr>
          <w:sz w:val="24"/>
          <w:szCs w:val="24"/>
        </w:rPr>
      </w:pPr>
    </w:p>
    <w:p w:rsidR="009461C9" w:rsidRPr="00864C94" w:rsidRDefault="009461C9" w:rsidP="00864C94">
      <w:pPr>
        <w:rPr>
          <w:sz w:val="24"/>
          <w:szCs w:val="24"/>
        </w:rPr>
      </w:pPr>
    </w:p>
    <w:p w:rsidR="009461C9" w:rsidRPr="00546926" w:rsidRDefault="009461C9" w:rsidP="00546926">
      <w:pPr>
        <w:jc w:val="center"/>
        <w:rPr>
          <w:b/>
          <w:sz w:val="24"/>
          <w:szCs w:val="24"/>
        </w:rPr>
      </w:pPr>
      <w:r w:rsidRPr="00546926">
        <w:rPr>
          <w:b/>
          <w:sz w:val="24"/>
          <w:szCs w:val="24"/>
        </w:rPr>
        <w:t>DETERMINA</w:t>
      </w:r>
    </w:p>
    <w:p w:rsidR="009461C9" w:rsidRPr="00864C94" w:rsidRDefault="009461C9" w:rsidP="00864C94">
      <w:pPr>
        <w:rPr>
          <w:sz w:val="24"/>
          <w:szCs w:val="24"/>
        </w:rPr>
      </w:pPr>
    </w:p>
    <w:p w:rsidR="009461C9" w:rsidRPr="00864C94" w:rsidRDefault="009461C9" w:rsidP="009A6B32">
      <w:pPr>
        <w:jc w:val="both"/>
        <w:rPr>
          <w:sz w:val="24"/>
          <w:szCs w:val="24"/>
        </w:rPr>
      </w:pPr>
      <w:r w:rsidRPr="00864C94">
        <w:rPr>
          <w:sz w:val="24"/>
          <w:szCs w:val="24"/>
        </w:rPr>
        <w:t xml:space="preserve">di avviare, per le motivazioni di cui in premessa, il procedimento per il reperimento di esperti esterni mediante procedura aperta con pubblicazione del bando di gara ai sensi dell’art. 60 del d.Lgs 50/2016 </w:t>
      </w:r>
      <w:r>
        <w:rPr>
          <w:sz w:val="24"/>
          <w:szCs w:val="24"/>
        </w:rPr>
        <w:t>,</w:t>
      </w:r>
      <w:r w:rsidRPr="00864C94">
        <w:rPr>
          <w:sz w:val="24"/>
          <w:szCs w:val="24"/>
        </w:rPr>
        <w:t>secondo il criterio del maggior punteggio ottenuto (come da mod. B per la selezione degli esperti inserita nel bando di gara di cui all’oggetto).</w:t>
      </w:r>
    </w:p>
    <w:p w:rsidR="009461C9" w:rsidRPr="00864C94" w:rsidRDefault="009461C9" w:rsidP="009A6B32">
      <w:pPr>
        <w:jc w:val="both"/>
        <w:rPr>
          <w:sz w:val="24"/>
          <w:szCs w:val="24"/>
        </w:rPr>
      </w:pPr>
    </w:p>
    <w:p w:rsidR="009461C9" w:rsidRPr="00864C94" w:rsidRDefault="009461C9" w:rsidP="009A6B32">
      <w:pPr>
        <w:jc w:val="both"/>
        <w:rPr>
          <w:sz w:val="24"/>
          <w:szCs w:val="24"/>
        </w:rPr>
      </w:pPr>
      <w:r w:rsidRPr="00864C94">
        <w:rPr>
          <w:sz w:val="24"/>
          <w:szCs w:val="24"/>
        </w:rPr>
        <w:t>L’amministrazione appaltante procederà all’aggiudicazione anche in presenza di una sola offerta ritenuta valida e secondo le procedure definite nel bando gara.</w:t>
      </w:r>
    </w:p>
    <w:p w:rsidR="009461C9" w:rsidRPr="00864C94" w:rsidRDefault="009461C9" w:rsidP="00864C94">
      <w:pPr>
        <w:rPr>
          <w:sz w:val="24"/>
          <w:szCs w:val="24"/>
        </w:rPr>
      </w:pPr>
    </w:p>
    <w:p w:rsidR="009461C9" w:rsidRPr="00864C94" w:rsidRDefault="009461C9" w:rsidP="00864C94">
      <w:pPr>
        <w:rPr>
          <w:sz w:val="24"/>
          <w:szCs w:val="24"/>
        </w:rPr>
      </w:pPr>
    </w:p>
    <w:p w:rsidR="009461C9" w:rsidRPr="00864C94" w:rsidRDefault="009461C9" w:rsidP="00864C94">
      <w:pPr>
        <w:rPr>
          <w:sz w:val="24"/>
          <w:szCs w:val="24"/>
        </w:rPr>
      </w:pPr>
      <w:r w:rsidRPr="00864C94">
        <w:rPr>
          <w:sz w:val="24"/>
          <w:szCs w:val="24"/>
        </w:rPr>
        <w:t xml:space="preserve">      </w:t>
      </w:r>
      <w:r w:rsidRPr="00864C94">
        <w:rPr>
          <w:sz w:val="24"/>
          <w:szCs w:val="24"/>
        </w:rPr>
        <w:tab/>
      </w:r>
      <w:r w:rsidRPr="00864C94">
        <w:rPr>
          <w:sz w:val="24"/>
          <w:szCs w:val="24"/>
        </w:rPr>
        <w:tab/>
      </w:r>
      <w:r w:rsidRPr="00864C94">
        <w:rPr>
          <w:sz w:val="24"/>
          <w:szCs w:val="24"/>
        </w:rPr>
        <w:tab/>
      </w:r>
      <w:r w:rsidRPr="00864C94">
        <w:rPr>
          <w:sz w:val="24"/>
          <w:szCs w:val="24"/>
        </w:rPr>
        <w:tab/>
      </w:r>
      <w:r w:rsidRPr="00864C94">
        <w:rPr>
          <w:sz w:val="24"/>
          <w:szCs w:val="24"/>
        </w:rPr>
        <w:tab/>
      </w:r>
      <w:r w:rsidRPr="00864C94">
        <w:rPr>
          <w:sz w:val="24"/>
          <w:szCs w:val="24"/>
        </w:rPr>
        <w:tab/>
      </w:r>
      <w:r w:rsidRPr="00864C94">
        <w:rPr>
          <w:sz w:val="24"/>
          <w:szCs w:val="24"/>
        </w:rPr>
        <w:tab/>
      </w:r>
      <w:r w:rsidRPr="00864C94">
        <w:rPr>
          <w:sz w:val="24"/>
          <w:szCs w:val="24"/>
        </w:rPr>
        <w:tab/>
        <w:t xml:space="preserve">      Il Dirigente Scolastico</w:t>
      </w:r>
    </w:p>
    <w:p w:rsidR="009461C9" w:rsidRPr="00864C94" w:rsidRDefault="009461C9" w:rsidP="00864C94">
      <w:pPr>
        <w:rPr>
          <w:sz w:val="24"/>
          <w:szCs w:val="24"/>
        </w:rPr>
      </w:pPr>
      <w:r w:rsidRPr="00864C94">
        <w:rPr>
          <w:sz w:val="24"/>
          <w:szCs w:val="24"/>
        </w:rPr>
        <w:t xml:space="preserve">           </w:t>
      </w:r>
      <w:r w:rsidRPr="00864C94">
        <w:rPr>
          <w:sz w:val="24"/>
          <w:szCs w:val="24"/>
        </w:rPr>
        <w:tab/>
      </w:r>
      <w:r w:rsidRPr="00864C94">
        <w:rPr>
          <w:sz w:val="24"/>
          <w:szCs w:val="24"/>
        </w:rPr>
        <w:tab/>
      </w:r>
      <w:r w:rsidRPr="00864C94">
        <w:rPr>
          <w:sz w:val="24"/>
          <w:szCs w:val="24"/>
        </w:rPr>
        <w:tab/>
      </w:r>
      <w:r w:rsidRPr="00864C94">
        <w:rPr>
          <w:sz w:val="24"/>
          <w:szCs w:val="24"/>
        </w:rPr>
        <w:tab/>
      </w:r>
      <w:r w:rsidRPr="00864C94">
        <w:rPr>
          <w:sz w:val="24"/>
          <w:szCs w:val="24"/>
        </w:rPr>
        <w:tab/>
      </w:r>
      <w:r w:rsidRPr="00864C94">
        <w:rPr>
          <w:sz w:val="24"/>
          <w:szCs w:val="24"/>
        </w:rPr>
        <w:tab/>
      </w:r>
      <w:r w:rsidRPr="00864C94">
        <w:rPr>
          <w:sz w:val="24"/>
          <w:szCs w:val="24"/>
        </w:rPr>
        <w:tab/>
      </w:r>
      <w:r w:rsidRPr="00864C94">
        <w:rPr>
          <w:sz w:val="24"/>
          <w:szCs w:val="24"/>
        </w:rPr>
        <w:tab/>
        <w:t xml:space="preserve">      Prof. Fabrizio Canolla</w:t>
      </w:r>
    </w:p>
    <w:p w:rsidR="009461C9" w:rsidRDefault="009461C9" w:rsidP="00124A17">
      <w:pPr>
        <w:autoSpaceDE w:val="0"/>
        <w:autoSpaceDN w:val="0"/>
        <w:adjustRightInd w:val="0"/>
        <w:ind w:left="5040" w:firstLine="720"/>
        <w:rPr>
          <w:rFonts w:ascii="TimesNewRomanPSMT" w:hAnsi="TimesNewRomanPSMT" w:cs="TimesNewRomanPSMT"/>
          <w:sz w:val="16"/>
          <w:szCs w:val="16"/>
        </w:rPr>
      </w:pPr>
      <w:r>
        <w:rPr>
          <w:rFonts w:ascii="TimesNewRomanPSMT" w:hAnsi="TimesNewRomanPSMT" w:cs="TimesNewRomanPSMT"/>
          <w:sz w:val="16"/>
          <w:szCs w:val="16"/>
        </w:rPr>
        <w:t xml:space="preserve"> FIRMA AUTOGRAFA SOSTITUITA A MEZZO</w:t>
      </w:r>
    </w:p>
    <w:p w:rsidR="009461C9" w:rsidRDefault="009461C9" w:rsidP="00124A17">
      <w:pPr>
        <w:autoSpaceDE w:val="0"/>
        <w:autoSpaceDN w:val="0"/>
        <w:adjustRightInd w:val="0"/>
        <w:ind w:left="5040" w:firstLine="720"/>
        <w:rPr>
          <w:rFonts w:ascii="TimesNewRomanPSMT" w:hAnsi="TimesNewRomanPSMT" w:cs="TimesNewRomanPSMT"/>
          <w:sz w:val="16"/>
          <w:szCs w:val="16"/>
        </w:rPr>
      </w:pPr>
      <w:r>
        <w:rPr>
          <w:rFonts w:ascii="TimesNewRomanPSMT" w:hAnsi="TimesNewRomanPSMT" w:cs="TimesNewRomanPSMT"/>
          <w:sz w:val="16"/>
          <w:szCs w:val="16"/>
        </w:rPr>
        <w:t xml:space="preserve"> STAMPA AI SENSI DELL'ART.3 COMMA 2 </w:t>
      </w:r>
    </w:p>
    <w:p w:rsidR="009461C9" w:rsidRDefault="009461C9" w:rsidP="00124A17">
      <w:pPr>
        <w:autoSpaceDE w:val="0"/>
        <w:autoSpaceDN w:val="0"/>
        <w:adjustRightInd w:val="0"/>
        <w:ind w:left="5760" w:firstLine="720"/>
        <w:rPr>
          <w:rFonts w:ascii="TimesNewRomanPSMT" w:hAnsi="TimesNewRomanPSMT" w:cs="TimesNewRomanPSMT"/>
          <w:sz w:val="16"/>
          <w:szCs w:val="16"/>
        </w:rPr>
      </w:pPr>
      <w:r>
        <w:rPr>
          <w:rFonts w:ascii="TimesNewRomanPSMT" w:hAnsi="TimesNewRomanPSMT" w:cs="TimesNewRomanPSMT"/>
          <w:sz w:val="16"/>
          <w:szCs w:val="16"/>
        </w:rPr>
        <w:t>D.L.VO N. 39/1993.</w:t>
      </w:r>
    </w:p>
    <w:p w:rsidR="009461C9" w:rsidRPr="00864C94" w:rsidRDefault="009461C9" w:rsidP="00864C94">
      <w:pPr>
        <w:rPr>
          <w:sz w:val="24"/>
          <w:szCs w:val="24"/>
        </w:rPr>
      </w:pPr>
    </w:p>
    <w:p w:rsidR="009461C9" w:rsidRPr="00864C94" w:rsidRDefault="009461C9" w:rsidP="00864C94">
      <w:pPr>
        <w:rPr>
          <w:sz w:val="24"/>
          <w:szCs w:val="24"/>
        </w:rPr>
      </w:pPr>
    </w:p>
    <w:p w:rsidR="009461C9" w:rsidRPr="00864C94" w:rsidRDefault="009461C9" w:rsidP="00864C94">
      <w:pPr>
        <w:rPr>
          <w:sz w:val="24"/>
          <w:szCs w:val="24"/>
        </w:rPr>
      </w:pPr>
      <w:r>
        <w:rPr>
          <w:noProof/>
        </w:rPr>
        <w:pict>
          <v:shape id="_x0000_s1029" type="#_x0000_t75" style="position:absolute;margin-left:-603pt;margin-top:11.35pt;width:506.3pt;height:1.45pt;z-index:-251657216">
            <v:imagedata r:id="rId8" o:title=""/>
          </v:shape>
        </w:pict>
      </w:r>
    </w:p>
    <w:p w:rsidR="009461C9" w:rsidRPr="00864C94" w:rsidRDefault="009461C9" w:rsidP="00864C94">
      <w:pPr>
        <w:rPr>
          <w:sz w:val="24"/>
          <w:szCs w:val="24"/>
        </w:rPr>
      </w:pPr>
    </w:p>
    <w:sectPr w:rsidR="009461C9" w:rsidRPr="00864C94" w:rsidSect="002D6753">
      <w:pgSz w:w="12240" w:h="15840"/>
      <w:pgMar w:top="1440" w:right="900" w:bottom="0" w:left="1140" w:header="0" w:footer="0" w:gutter="0"/>
      <w:cols w:space="720" w:equalWidth="0">
        <w:col w:w="102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E027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B981B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A2899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F070A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4B67E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5095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8CDC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7E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0A33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AA8EED6"/>
    <w:lvl w:ilvl="0">
      <w:start w:val="1"/>
      <w:numFmt w:val="bullet"/>
      <w:lvlText w:val=""/>
      <w:lvlJc w:val="left"/>
      <w:pPr>
        <w:tabs>
          <w:tab w:val="num" w:pos="360"/>
        </w:tabs>
        <w:ind w:left="360" w:hanging="360"/>
      </w:pPr>
      <w:rPr>
        <w:rFonts w:ascii="Symbol" w:hAnsi="Symbol" w:hint="default"/>
      </w:rPr>
    </w:lvl>
  </w:abstractNum>
  <w:abstractNum w:abstractNumId="10">
    <w:nsid w:val="10257D92"/>
    <w:multiLevelType w:val="hybridMultilevel"/>
    <w:tmpl w:val="57663CEC"/>
    <w:lvl w:ilvl="0" w:tplc="04100001">
      <w:start w:val="1"/>
      <w:numFmt w:val="bullet"/>
      <w:lvlText w:val=""/>
      <w:lvlJc w:val="left"/>
      <w:pPr>
        <w:tabs>
          <w:tab w:val="num" w:pos="1233"/>
        </w:tabs>
        <w:ind w:left="1233" w:hanging="360"/>
      </w:pPr>
      <w:rPr>
        <w:rFonts w:ascii="Symbol" w:hAnsi="Symbol" w:hint="default"/>
      </w:rPr>
    </w:lvl>
    <w:lvl w:ilvl="1" w:tplc="04100003" w:tentative="1">
      <w:start w:val="1"/>
      <w:numFmt w:val="bullet"/>
      <w:lvlText w:val="o"/>
      <w:lvlJc w:val="left"/>
      <w:pPr>
        <w:tabs>
          <w:tab w:val="num" w:pos="1953"/>
        </w:tabs>
        <w:ind w:left="1953" w:hanging="360"/>
      </w:pPr>
      <w:rPr>
        <w:rFonts w:ascii="Courier New" w:hAnsi="Courier New" w:hint="default"/>
      </w:rPr>
    </w:lvl>
    <w:lvl w:ilvl="2" w:tplc="04100005" w:tentative="1">
      <w:start w:val="1"/>
      <w:numFmt w:val="bullet"/>
      <w:lvlText w:val=""/>
      <w:lvlJc w:val="left"/>
      <w:pPr>
        <w:tabs>
          <w:tab w:val="num" w:pos="2673"/>
        </w:tabs>
        <w:ind w:left="2673" w:hanging="360"/>
      </w:pPr>
      <w:rPr>
        <w:rFonts w:ascii="Wingdings" w:hAnsi="Wingdings" w:hint="default"/>
      </w:rPr>
    </w:lvl>
    <w:lvl w:ilvl="3" w:tplc="04100001" w:tentative="1">
      <w:start w:val="1"/>
      <w:numFmt w:val="bullet"/>
      <w:lvlText w:val=""/>
      <w:lvlJc w:val="left"/>
      <w:pPr>
        <w:tabs>
          <w:tab w:val="num" w:pos="3393"/>
        </w:tabs>
        <w:ind w:left="3393" w:hanging="360"/>
      </w:pPr>
      <w:rPr>
        <w:rFonts w:ascii="Symbol" w:hAnsi="Symbol" w:hint="default"/>
      </w:rPr>
    </w:lvl>
    <w:lvl w:ilvl="4" w:tplc="04100003" w:tentative="1">
      <w:start w:val="1"/>
      <w:numFmt w:val="bullet"/>
      <w:lvlText w:val="o"/>
      <w:lvlJc w:val="left"/>
      <w:pPr>
        <w:tabs>
          <w:tab w:val="num" w:pos="4113"/>
        </w:tabs>
        <w:ind w:left="4113" w:hanging="360"/>
      </w:pPr>
      <w:rPr>
        <w:rFonts w:ascii="Courier New" w:hAnsi="Courier New" w:hint="default"/>
      </w:rPr>
    </w:lvl>
    <w:lvl w:ilvl="5" w:tplc="04100005" w:tentative="1">
      <w:start w:val="1"/>
      <w:numFmt w:val="bullet"/>
      <w:lvlText w:val=""/>
      <w:lvlJc w:val="left"/>
      <w:pPr>
        <w:tabs>
          <w:tab w:val="num" w:pos="4833"/>
        </w:tabs>
        <w:ind w:left="4833" w:hanging="360"/>
      </w:pPr>
      <w:rPr>
        <w:rFonts w:ascii="Wingdings" w:hAnsi="Wingdings" w:hint="default"/>
      </w:rPr>
    </w:lvl>
    <w:lvl w:ilvl="6" w:tplc="04100001" w:tentative="1">
      <w:start w:val="1"/>
      <w:numFmt w:val="bullet"/>
      <w:lvlText w:val=""/>
      <w:lvlJc w:val="left"/>
      <w:pPr>
        <w:tabs>
          <w:tab w:val="num" w:pos="5553"/>
        </w:tabs>
        <w:ind w:left="5553" w:hanging="360"/>
      </w:pPr>
      <w:rPr>
        <w:rFonts w:ascii="Symbol" w:hAnsi="Symbol" w:hint="default"/>
      </w:rPr>
    </w:lvl>
    <w:lvl w:ilvl="7" w:tplc="04100003" w:tentative="1">
      <w:start w:val="1"/>
      <w:numFmt w:val="bullet"/>
      <w:lvlText w:val="o"/>
      <w:lvlJc w:val="left"/>
      <w:pPr>
        <w:tabs>
          <w:tab w:val="num" w:pos="6273"/>
        </w:tabs>
        <w:ind w:left="6273" w:hanging="360"/>
      </w:pPr>
      <w:rPr>
        <w:rFonts w:ascii="Courier New" w:hAnsi="Courier New" w:hint="default"/>
      </w:rPr>
    </w:lvl>
    <w:lvl w:ilvl="8" w:tplc="04100005" w:tentative="1">
      <w:start w:val="1"/>
      <w:numFmt w:val="bullet"/>
      <w:lvlText w:val=""/>
      <w:lvlJc w:val="left"/>
      <w:pPr>
        <w:tabs>
          <w:tab w:val="num" w:pos="6993"/>
        </w:tabs>
        <w:ind w:left="6993" w:hanging="360"/>
      </w:pPr>
      <w:rPr>
        <w:rFonts w:ascii="Wingdings" w:hAnsi="Wingdings" w:hint="default"/>
      </w:rPr>
    </w:lvl>
  </w:abstractNum>
  <w:abstractNum w:abstractNumId="11">
    <w:nsid w:val="19495CFF"/>
    <w:multiLevelType w:val="hybridMultilevel"/>
    <w:tmpl w:val="FFFFFFFF"/>
    <w:lvl w:ilvl="0" w:tplc="BA6C45B6">
      <w:start w:val="1"/>
      <w:numFmt w:val="bullet"/>
      <w:lvlText w:val=""/>
      <w:lvlJc w:val="left"/>
    </w:lvl>
    <w:lvl w:ilvl="1" w:tplc="C4406638">
      <w:numFmt w:val="decimal"/>
      <w:lvlText w:val=""/>
      <w:lvlJc w:val="left"/>
      <w:rPr>
        <w:rFonts w:cs="Times New Roman"/>
      </w:rPr>
    </w:lvl>
    <w:lvl w:ilvl="2" w:tplc="DCD2E5E0">
      <w:numFmt w:val="decimal"/>
      <w:lvlText w:val=""/>
      <w:lvlJc w:val="left"/>
      <w:rPr>
        <w:rFonts w:cs="Times New Roman"/>
      </w:rPr>
    </w:lvl>
    <w:lvl w:ilvl="3" w:tplc="85CA3F00">
      <w:numFmt w:val="decimal"/>
      <w:lvlText w:val=""/>
      <w:lvlJc w:val="left"/>
      <w:rPr>
        <w:rFonts w:cs="Times New Roman"/>
      </w:rPr>
    </w:lvl>
    <w:lvl w:ilvl="4" w:tplc="5164D5AE">
      <w:numFmt w:val="decimal"/>
      <w:lvlText w:val=""/>
      <w:lvlJc w:val="left"/>
      <w:rPr>
        <w:rFonts w:cs="Times New Roman"/>
      </w:rPr>
    </w:lvl>
    <w:lvl w:ilvl="5" w:tplc="07FE19CA">
      <w:numFmt w:val="decimal"/>
      <w:lvlText w:val=""/>
      <w:lvlJc w:val="left"/>
      <w:rPr>
        <w:rFonts w:cs="Times New Roman"/>
      </w:rPr>
    </w:lvl>
    <w:lvl w:ilvl="6" w:tplc="D9483334">
      <w:numFmt w:val="decimal"/>
      <w:lvlText w:val=""/>
      <w:lvlJc w:val="left"/>
      <w:rPr>
        <w:rFonts w:cs="Times New Roman"/>
      </w:rPr>
    </w:lvl>
    <w:lvl w:ilvl="7" w:tplc="C55E47CA">
      <w:numFmt w:val="decimal"/>
      <w:lvlText w:val=""/>
      <w:lvlJc w:val="left"/>
      <w:rPr>
        <w:rFonts w:cs="Times New Roman"/>
      </w:rPr>
    </w:lvl>
    <w:lvl w:ilvl="8" w:tplc="70722D0E">
      <w:numFmt w:val="decimal"/>
      <w:lvlText w:val=""/>
      <w:lvlJc w:val="left"/>
      <w:rPr>
        <w:rFonts w:cs="Times New Roman"/>
      </w:rPr>
    </w:lvl>
  </w:abstractNum>
  <w:abstractNum w:abstractNumId="12">
    <w:nsid w:val="238E1F29"/>
    <w:multiLevelType w:val="hybridMultilevel"/>
    <w:tmpl w:val="FFFFFFFF"/>
    <w:lvl w:ilvl="0" w:tplc="5EEAC06A">
      <w:start w:val="1"/>
      <w:numFmt w:val="bullet"/>
      <w:lvlText w:val=""/>
      <w:lvlJc w:val="left"/>
    </w:lvl>
    <w:lvl w:ilvl="1" w:tplc="48321AC2">
      <w:numFmt w:val="decimal"/>
      <w:lvlText w:val=""/>
      <w:lvlJc w:val="left"/>
      <w:rPr>
        <w:rFonts w:cs="Times New Roman"/>
      </w:rPr>
    </w:lvl>
    <w:lvl w:ilvl="2" w:tplc="DC66D3E6">
      <w:numFmt w:val="decimal"/>
      <w:lvlText w:val=""/>
      <w:lvlJc w:val="left"/>
      <w:rPr>
        <w:rFonts w:cs="Times New Roman"/>
      </w:rPr>
    </w:lvl>
    <w:lvl w:ilvl="3" w:tplc="DE92373A">
      <w:numFmt w:val="decimal"/>
      <w:lvlText w:val=""/>
      <w:lvlJc w:val="left"/>
      <w:rPr>
        <w:rFonts w:cs="Times New Roman"/>
      </w:rPr>
    </w:lvl>
    <w:lvl w:ilvl="4" w:tplc="2500D59C">
      <w:numFmt w:val="decimal"/>
      <w:lvlText w:val=""/>
      <w:lvlJc w:val="left"/>
      <w:rPr>
        <w:rFonts w:cs="Times New Roman"/>
      </w:rPr>
    </w:lvl>
    <w:lvl w:ilvl="5" w:tplc="3D065E96">
      <w:numFmt w:val="decimal"/>
      <w:lvlText w:val=""/>
      <w:lvlJc w:val="left"/>
      <w:rPr>
        <w:rFonts w:cs="Times New Roman"/>
      </w:rPr>
    </w:lvl>
    <w:lvl w:ilvl="6" w:tplc="28C804A2">
      <w:numFmt w:val="decimal"/>
      <w:lvlText w:val=""/>
      <w:lvlJc w:val="left"/>
      <w:rPr>
        <w:rFonts w:cs="Times New Roman"/>
      </w:rPr>
    </w:lvl>
    <w:lvl w:ilvl="7" w:tplc="2BA8544A">
      <w:numFmt w:val="decimal"/>
      <w:lvlText w:val=""/>
      <w:lvlJc w:val="left"/>
      <w:rPr>
        <w:rFonts w:cs="Times New Roman"/>
      </w:rPr>
    </w:lvl>
    <w:lvl w:ilvl="8" w:tplc="0B5C041C">
      <w:numFmt w:val="decimal"/>
      <w:lvlText w:val=""/>
      <w:lvlJc w:val="left"/>
      <w:rPr>
        <w:rFonts w:cs="Times New Roman"/>
      </w:rPr>
    </w:lvl>
  </w:abstractNum>
  <w:abstractNum w:abstractNumId="13">
    <w:nsid w:val="2AE8944A"/>
    <w:multiLevelType w:val="hybridMultilevel"/>
    <w:tmpl w:val="FFFFFFFF"/>
    <w:lvl w:ilvl="0" w:tplc="DC2ABC8C">
      <w:start w:val="1"/>
      <w:numFmt w:val="bullet"/>
      <w:lvlText w:val=""/>
      <w:lvlJc w:val="left"/>
    </w:lvl>
    <w:lvl w:ilvl="1" w:tplc="CC543666">
      <w:numFmt w:val="decimal"/>
      <w:lvlText w:val=""/>
      <w:lvlJc w:val="left"/>
      <w:rPr>
        <w:rFonts w:cs="Times New Roman"/>
      </w:rPr>
    </w:lvl>
    <w:lvl w:ilvl="2" w:tplc="41BAD1CC">
      <w:numFmt w:val="decimal"/>
      <w:lvlText w:val=""/>
      <w:lvlJc w:val="left"/>
      <w:rPr>
        <w:rFonts w:cs="Times New Roman"/>
      </w:rPr>
    </w:lvl>
    <w:lvl w:ilvl="3" w:tplc="174C14A0">
      <w:numFmt w:val="decimal"/>
      <w:lvlText w:val=""/>
      <w:lvlJc w:val="left"/>
      <w:rPr>
        <w:rFonts w:cs="Times New Roman"/>
      </w:rPr>
    </w:lvl>
    <w:lvl w:ilvl="4" w:tplc="9C6682DC">
      <w:numFmt w:val="decimal"/>
      <w:lvlText w:val=""/>
      <w:lvlJc w:val="left"/>
      <w:rPr>
        <w:rFonts w:cs="Times New Roman"/>
      </w:rPr>
    </w:lvl>
    <w:lvl w:ilvl="5" w:tplc="A714309C">
      <w:numFmt w:val="decimal"/>
      <w:lvlText w:val=""/>
      <w:lvlJc w:val="left"/>
      <w:rPr>
        <w:rFonts w:cs="Times New Roman"/>
      </w:rPr>
    </w:lvl>
    <w:lvl w:ilvl="6" w:tplc="1DC0D354">
      <w:numFmt w:val="decimal"/>
      <w:lvlText w:val=""/>
      <w:lvlJc w:val="left"/>
      <w:rPr>
        <w:rFonts w:cs="Times New Roman"/>
      </w:rPr>
    </w:lvl>
    <w:lvl w:ilvl="7" w:tplc="E27A27F4">
      <w:numFmt w:val="decimal"/>
      <w:lvlText w:val=""/>
      <w:lvlJc w:val="left"/>
      <w:rPr>
        <w:rFonts w:cs="Times New Roman"/>
      </w:rPr>
    </w:lvl>
    <w:lvl w:ilvl="8" w:tplc="3F424A76">
      <w:numFmt w:val="decimal"/>
      <w:lvlText w:val=""/>
      <w:lvlJc w:val="left"/>
      <w:rPr>
        <w:rFonts w:cs="Times New Roman"/>
      </w:rPr>
    </w:lvl>
  </w:abstractNum>
  <w:abstractNum w:abstractNumId="14">
    <w:nsid w:val="46E87CCD"/>
    <w:multiLevelType w:val="hybridMultilevel"/>
    <w:tmpl w:val="FFFFFFFF"/>
    <w:lvl w:ilvl="0" w:tplc="F72259C4">
      <w:start w:val="1"/>
      <w:numFmt w:val="bullet"/>
      <w:lvlText w:val=""/>
      <w:lvlJc w:val="left"/>
    </w:lvl>
    <w:lvl w:ilvl="1" w:tplc="3D7C1896">
      <w:numFmt w:val="decimal"/>
      <w:lvlText w:val=""/>
      <w:lvlJc w:val="left"/>
      <w:rPr>
        <w:rFonts w:cs="Times New Roman"/>
      </w:rPr>
    </w:lvl>
    <w:lvl w:ilvl="2" w:tplc="983C9BC4">
      <w:numFmt w:val="decimal"/>
      <w:lvlText w:val=""/>
      <w:lvlJc w:val="left"/>
      <w:rPr>
        <w:rFonts w:cs="Times New Roman"/>
      </w:rPr>
    </w:lvl>
    <w:lvl w:ilvl="3" w:tplc="1772B31A">
      <w:numFmt w:val="decimal"/>
      <w:lvlText w:val=""/>
      <w:lvlJc w:val="left"/>
      <w:rPr>
        <w:rFonts w:cs="Times New Roman"/>
      </w:rPr>
    </w:lvl>
    <w:lvl w:ilvl="4" w:tplc="6C86D320">
      <w:numFmt w:val="decimal"/>
      <w:lvlText w:val=""/>
      <w:lvlJc w:val="left"/>
      <w:rPr>
        <w:rFonts w:cs="Times New Roman"/>
      </w:rPr>
    </w:lvl>
    <w:lvl w:ilvl="5" w:tplc="04767F2C">
      <w:numFmt w:val="decimal"/>
      <w:lvlText w:val=""/>
      <w:lvlJc w:val="left"/>
      <w:rPr>
        <w:rFonts w:cs="Times New Roman"/>
      </w:rPr>
    </w:lvl>
    <w:lvl w:ilvl="6" w:tplc="206063B4">
      <w:numFmt w:val="decimal"/>
      <w:lvlText w:val=""/>
      <w:lvlJc w:val="left"/>
      <w:rPr>
        <w:rFonts w:cs="Times New Roman"/>
      </w:rPr>
    </w:lvl>
    <w:lvl w:ilvl="7" w:tplc="5010E252">
      <w:numFmt w:val="decimal"/>
      <w:lvlText w:val=""/>
      <w:lvlJc w:val="left"/>
      <w:rPr>
        <w:rFonts w:cs="Times New Roman"/>
      </w:rPr>
    </w:lvl>
    <w:lvl w:ilvl="8" w:tplc="0C6A9786">
      <w:numFmt w:val="decimal"/>
      <w:lvlText w:val=""/>
      <w:lvlJc w:val="left"/>
      <w:rPr>
        <w:rFonts w:cs="Times New Roman"/>
      </w:rPr>
    </w:lvl>
  </w:abstractNum>
  <w:abstractNum w:abstractNumId="15">
    <w:nsid w:val="625558EC"/>
    <w:multiLevelType w:val="hybridMultilevel"/>
    <w:tmpl w:val="FFFFFFFF"/>
    <w:lvl w:ilvl="0" w:tplc="F0E4F582">
      <w:start w:val="1"/>
      <w:numFmt w:val="bullet"/>
      <w:lvlText w:val=""/>
      <w:lvlJc w:val="left"/>
    </w:lvl>
    <w:lvl w:ilvl="1" w:tplc="1E728548">
      <w:numFmt w:val="decimal"/>
      <w:lvlText w:val=""/>
      <w:lvlJc w:val="left"/>
      <w:rPr>
        <w:rFonts w:cs="Times New Roman"/>
      </w:rPr>
    </w:lvl>
    <w:lvl w:ilvl="2" w:tplc="ABBE3DCA">
      <w:numFmt w:val="decimal"/>
      <w:lvlText w:val=""/>
      <w:lvlJc w:val="left"/>
      <w:rPr>
        <w:rFonts w:cs="Times New Roman"/>
      </w:rPr>
    </w:lvl>
    <w:lvl w:ilvl="3" w:tplc="B784DB86">
      <w:numFmt w:val="decimal"/>
      <w:lvlText w:val=""/>
      <w:lvlJc w:val="left"/>
      <w:rPr>
        <w:rFonts w:cs="Times New Roman"/>
      </w:rPr>
    </w:lvl>
    <w:lvl w:ilvl="4" w:tplc="398873EE">
      <w:numFmt w:val="decimal"/>
      <w:lvlText w:val=""/>
      <w:lvlJc w:val="left"/>
      <w:rPr>
        <w:rFonts w:cs="Times New Roman"/>
      </w:rPr>
    </w:lvl>
    <w:lvl w:ilvl="5" w:tplc="F8569E8A">
      <w:numFmt w:val="decimal"/>
      <w:lvlText w:val=""/>
      <w:lvlJc w:val="left"/>
      <w:rPr>
        <w:rFonts w:cs="Times New Roman"/>
      </w:rPr>
    </w:lvl>
    <w:lvl w:ilvl="6" w:tplc="81260948">
      <w:numFmt w:val="decimal"/>
      <w:lvlText w:val=""/>
      <w:lvlJc w:val="left"/>
      <w:rPr>
        <w:rFonts w:cs="Times New Roman"/>
      </w:rPr>
    </w:lvl>
    <w:lvl w:ilvl="7" w:tplc="5C8CEDBA">
      <w:numFmt w:val="decimal"/>
      <w:lvlText w:val=""/>
      <w:lvlJc w:val="left"/>
      <w:rPr>
        <w:rFonts w:cs="Times New Roman"/>
      </w:rPr>
    </w:lvl>
    <w:lvl w:ilvl="8" w:tplc="A9B637F0">
      <w:numFmt w:val="decimal"/>
      <w:lvlText w:val=""/>
      <w:lvlJc w:val="left"/>
      <w:rPr>
        <w:rFonts w:cs="Times New Roman"/>
      </w:rPr>
    </w:lvl>
  </w:abstractNum>
  <w:num w:numId="1">
    <w:abstractNumId w:val="11"/>
  </w:num>
  <w:num w:numId="2">
    <w:abstractNumId w:val="13"/>
  </w:num>
  <w:num w:numId="3">
    <w:abstractNumId w:val="15"/>
  </w:num>
  <w:num w:numId="4">
    <w:abstractNumId w:val="12"/>
  </w:num>
  <w:num w:numId="5">
    <w:abstractNumId w:val="14"/>
  </w:num>
  <w:num w:numId="6">
    <w:abstractNumId w:val="1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753"/>
    <w:rsid w:val="00046CD4"/>
    <w:rsid w:val="00064F6B"/>
    <w:rsid w:val="00097043"/>
    <w:rsid w:val="000A7441"/>
    <w:rsid w:val="000D2EB8"/>
    <w:rsid w:val="00124A17"/>
    <w:rsid w:val="00127136"/>
    <w:rsid w:val="00140420"/>
    <w:rsid w:val="001513B9"/>
    <w:rsid w:val="001623E7"/>
    <w:rsid w:val="00173288"/>
    <w:rsid w:val="00220003"/>
    <w:rsid w:val="00232EEF"/>
    <w:rsid w:val="0024444C"/>
    <w:rsid w:val="00261482"/>
    <w:rsid w:val="00284964"/>
    <w:rsid w:val="00290842"/>
    <w:rsid w:val="002B3D39"/>
    <w:rsid w:val="002D6753"/>
    <w:rsid w:val="002E4BED"/>
    <w:rsid w:val="002E73B2"/>
    <w:rsid w:val="00302BBE"/>
    <w:rsid w:val="0037448B"/>
    <w:rsid w:val="00396FC4"/>
    <w:rsid w:val="003B5ED7"/>
    <w:rsid w:val="003C629E"/>
    <w:rsid w:val="00420EB0"/>
    <w:rsid w:val="00425319"/>
    <w:rsid w:val="00447F80"/>
    <w:rsid w:val="004579C2"/>
    <w:rsid w:val="004701C3"/>
    <w:rsid w:val="00490458"/>
    <w:rsid w:val="004D0B53"/>
    <w:rsid w:val="00536038"/>
    <w:rsid w:val="00546926"/>
    <w:rsid w:val="0055771E"/>
    <w:rsid w:val="005902C9"/>
    <w:rsid w:val="00606790"/>
    <w:rsid w:val="00623638"/>
    <w:rsid w:val="00665B9A"/>
    <w:rsid w:val="006F00F7"/>
    <w:rsid w:val="006F5CCD"/>
    <w:rsid w:val="0070505B"/>
    <w:rsid w:val="00741D58"/>
    <w:rsid w:val="00783B1F"/>
    <w:rsid w:val="00821342"/>
    <w:rsid w:val="00864C94"/>
    <w:rsid w:val="008E62A1"/>
    <w:rsid w:val="00915430"/>
    <w:rsid w:val="009351F2"/>
    <w:rsid w:val="009461C9"/>
    <w:rsid w:val="00965B8F"/>
    <w:rsid w:val="009A6B32"/>
    <w:rsid w:val="009F7F4E"/>
    <w:rsid w:val="00A03A68"/>
    <w:rsid w:val="00A10E49"/>
    <w:rsid w:val="00A312E4"/>
    <w:rsid w:val="00A732E1"/>
    <w:rsid w:val="00A817B6"/>
    <w:rsid w:val="00A92642"/>
    <w:rsid w:val="00AE64F4"/>
    <w:rsid w:val="00B24BA8"/>
    <w:rsid w:val="00BB2C42"/>
    <w:rsid w:val="00BD1ADA"/>
    <w:rsid w:val="00C62C59"/>
    <w:rsid w:val="00C6588B"/>
    <w:rsid w:val="00C86376"/>
    <w:rsid w:val="00CC4A0A"/>
    <w:rsid w:val="00D01E91"/>
    <w:rsid w:val="00D527A9"/>
    <w:rsid w:val="00D748A7"/>
    <w:rsid w:val="00D948EB"/>
    <w:rsid w:val="00D97E76"/>
    <w:rsid w:val="00DE3892"/>
    <w:rsid w:val="00EA1C6D"/>
    <w:rsid w:val="00EA580F"/>
    <w:rsid w:val="00EB563A"/>
    <w:rsid w:val="00EE4791"/>
    <w:rsid w:val="00F347A3"/>
    <w:rsid w:val="00F950C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753"/>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563A"/>
    <w:rPr>
      <w:rFonts w:cs="Times New Roman"/>
      <w:color w:val="0000FF"/>
      <w:sz w:val="20"/>
      <w:u w:val="single"/>
    </w:rPr>
  </w:style>
  <w:style w:type="paragraph" w:styleId="BodyText">
    <w:name w:val="Body Text"/>
    <w:basedOn w:val="Normal"/>
    <w:link w:val="BodyTextChar"/>
    <w:uiPriority w:val="99"/>
    <w:rsid w:val="00EB563A"/>
    <w:pPr>
      <w:spacing w:line="360" w:lineRule="auto"/>
      <w:jc w:val="both"/>
    </w:pPr>
    <w:rPr>
      <w:rFonts w:ascii="Arial" w:hAnsi="Arial"/>
      <w:sz w:val="20"/>
      <w:szCs w:val="20"/>
    </w:rPr>
  </w:style>
  <w:style w:type="character" w:customStyle="1" w:styleId="BodyTextChar">
    <w:name w:val="Body Text Char"/>
    <w:basedOn w:val="DefaultParagraphFont"/>
    <w:link w:val="BodyText"/>
    <w:uiPriority w:val="99"/>
    <w:semiHidden/>
    <w:locked/>
    <w:rsid w:val="00536038"/>
    <w:rPr>
      <w:rFonts w:cs="Times New Roman"/>
    </w:rPr>
  </w:style>
  <w:style w:type="table" w:styleId="TableGrid">
    <w:name w:val="Table Grid"/>
    <w:basedOn w:val="TableNormal"/>
    <w:uiPriority w:val="99"/>
    <w:locked/>
    <w:rsid w:val="00046C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tric80@tiscaline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c80@tiscalinet.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2</Pages>
  <Words>520</Words>
  <Characters>2970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UserPc</cp:lastModifiedBy>
  <cp:revision>26</cp:revision>
  <dcterms:created xsi:type="dcterms:W3CDTF">2017-11-23T14:52:00Z</dcterms:created>
  <dcterms:modified xsi:type="dcterms:W3CDTF">2017-11-24T09:32:00Z</dcterms:modified>
</cp:coreProperties>
</file>